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388" w:rsidRDefault="00873388" w:rsidP="00873388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Додаток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8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</w:p>
    <w:p w:rsidR="00873388" w:rsidRDefault="00873388" w:rsidP="00873388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 рішення п’ятдесят четвертої (позачергової)  сесії міської ради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V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ІІ скликання </w:t>
      </w:r>
    </w:p>
    <w:p w:rsidR="00873388" w:rsidRDefault="00873388" w:rsidP="00873388">
      <w:pPr>
        <w:spacing w:after="0" w:line="240" w:lineRule="auto"/>
        <w:ind w:left="595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від 21.06.2019 р. №1-54/2019</w:t>
      </w: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D72F7D" w:rsidRPr="00D72F7D" w:rsidRDefault="00D72F7D" w:rsidP="00D72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D72F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ПРОЕКТ</w:t>
      </w:r>
    </w:p>
    <w:p w:rsidR="00D72F7D" w:rsidRPr="00D72F7D" w:rsidRDefault="00D72F7D" w:rsidP="00D72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72F7D" w:rsidRPr="00D72F7D" w:rsidRDefault="00D72F7D" w:rsidP="00D72F7D">
      <w:pPr>
        <w:spacing w:after="0" w:line="240" w:lineRule="auto"/>
        <w:ind w:left="720"/>
        <w:contextualSpacing/>
        <w:jc w:val="center"/>
        <w:rPr>
          <w:rFonts w:ascii="Calibri" w:eastAsia="Calibri" w:hAnsi="Calibri" w:cs="Times New Roman"/>
          <w:lang w:val="uk-UA"/>
        </w:rPr>
      </w:pPr>
      <w:r w:rsidRPr="00D72F7D">
        <w:rPr>
          <w:rFonts w:ascii="Roboto-Bold" w:eastAsia="Calibri" w:hAnsi="Roboto-Bold" w:cs="Times New Roman" w:hint="eastAsia"/>
          <w:sz w:val="30"/>
          <w:szCs w:val="30"/>
          <w:bdr w:val="none" w:sz="0" w:space="0" w:color="auto" w:frame="1"/>
          <w:shd w:val="clear" w:color="auto" w:fill="FFFFFF"/>
          <w:lang w:val="uk-UA"/>
        </w:rPr>
        <w:t>«</w:t>
      </w:r>
      <w:hyperlink r:id="rId6" w:anchor="/project/6577?&amp;compid=121" w:history="1">
        <w:r w:rsidRPr="00D72F7D">
          <w:rPr>
            <w:rFonts w:ascii="Times New Roman" w:eastAsia="Calibri" w:hAnsi="Times New Roman" w:cs="Times New Roman"/>
            <w:b/>
            <w:sz w:val="28"/>
            <w:szCs w:val="28"/>
            <w:bdr w:val="none" w:sz="0" w:space="0" w:color="auto" w:frame="1"/>
            <w:shd w:val="clear" w:color="auto" w:fill="FFFFFF"/>
          </w:rPr>
          <w:t>Тренажерний зал сільського будинку культури. Село Залісці</w:t>
        </w:r>
      </w:hyperlink>
      <w:r w:rsidRPr="00D72F7D">
        <w:rPr>
          <w:rFonts w:ascii="Calibri" w:eastAsia="Calibri" w:hAnsi="Calibri" w:cs="Times New Roman"/>
          <w:lang w:val="uk-UA"/>
        </w:rPr>
        <w:t>»</w:t>
      </w:r>
    </w:p>
    <w:p w:rsidR="00D72F7D" w:rsidRPr="00D72F7D" w:rsidRDefault="00D72F7D" w:rsidP="00D72F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D72F7D" w:rsidRPr="00D72F7D" w:rsidRDefault="00D72F7D" w:rsidP="00D72F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Погоджений 04.06.2019 року</w:t>
      </w:r>
      <w:r w:rsidRPr="00D72F7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робочою групою з питань аналізу проектів, які фінансуватимуться за рахунок коштів громадського бюджету Дунаєвецької міської ради</w:t>
      </w: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Default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br w:type="page"/>
      </w:r>
    </w:p>
    <w:p w:rsidR="00D72F7D" w:rsidRPr="00D72F7D" w:rsidRDefault="00D72F7D" w:rsidP="00D72F7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lastRenderedPageBreak/>
        <w:t xml:space="preserve">1. Назва проекту: </w:t>
      </w:r>
    </w:p>
    <w:p w:rsidR="00D72F7D" w:rsidRPr="00D72F7D" w:rsidRDefault="00D72F7D" w:rsidP="00D72F7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color w:val="00000A"/>
          <w:sz w:val="24"/>
          <w:szCs w:val="24"/>
          <w:lang w:eastAsia="uk-UA"/>
        </w:rPr>
        <w:t>Тренажерний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uk-UA"/>
        </w:rPr>
        <w:t xml:space="preserve"> зал</w:t>
      </w:r>
      <w:r w:rsidRPr="00D72F7D">
        <w:rPr>
          <w:rFonts w:ascii="Times New Roman" w:eastAsia="Times New Roman" w:hAnsi="Times New Roman" w:cs="Times New Roman"/>
          <w:color w:val="00000A"/>
          <w:sz w:val="24"/>
          <w:szCs w:val="24"/>
          <w:lang w:eastAsia="uk-UA"/>
        </w:rPr>
        <w:t xml:space="preserve"> сільського будинку культури </w:t>
      </w:r>
      <w:r w:rsidRPr="00D72F7D"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uk-UA"/>
        </w:rPr>
        <w:t xml:space="preserve">села Залісці. </w:t>
      </w:r>
    </w:p>
    <w:p w:rsidR="00D72F7D" w:rsidRPr="00D72F7D" w:rsidRDefault="00D72F7D" w:rsidP="00D72F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D72F7D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Проект буде реалізовано на території: </w:t>
      </w:r>
    </w:p>
    <w:p w:rsidR="00D72F7D" w:rsidRPr="00D72F7D" w:rsidRDefault="00D72F7D" w:rsidP="00D72F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D72F7D">
        <w:rPr>
          <w:rFonts w:ascii="Times New Roman" w:eastAsia="Calibri" w:hAnsi="Times New Roman" w:cs="Times New Roman"/>
          <w:bCs/>
          <w:color w:val="00000A"/>
          <w:sz w:val="24"/>
          <w:szCs w:val="24"/>
        </w:rPr>
        <w:t xml:space="preserve">с. </w:t>
      </w:r>
      <w:r>
        <w:rPr>
          <w:rFonts w:ascii="Times New Roman" w:eastAsia="Calibri" w:hAnsi="Times New Roman" w:cs="Times New Roman"/>
          <w:bCs/>
          <w:color w:val="00000A"/>
          <w:sz w:val="24"/>
          <w:szCs w:val="24"/>
        </w:rPr>
        <w:t xml:space="preserve">Залісці вул. </w:t>
      </w:r>
      <w:proofErr w:type="spellStart"/>
      <w:r>
        <w:rPr>
          <w:rFonts w:ascii="Times New Roman" w:eastAsia="Calibri" w:hAnsi="Times New Roman" w:cs="Times New Roman"/>
          <w:bCs/>
          <w:color w:val="00000A"/>
          <w:sz w:val="24"/>
          <w:szCs w:val="24"/>
        </w:rPr>
        <w:t>А.Романчука</w:t>
      </w:r>
      <w:proofErr w:type="spellEnd"/>
      <w:r>
        <w:rPr>
          <w:rFonts w:ascii="Times New Roman" w:eastAsia="Calibri" w:hAnsi="Times New Roman" w:cs="Times New Roman"/>
          <w:bCs/>
          <w:color w:val="00000A"/>
          <w:sz w:val="24"/>
          <w:szCs w:val="24"/>
          <w:lang w:val="uk-UA"/>
        </w:rPr>
        <w:t>,</w:t>
      </w:r>
      <w:r>
        <w:rPr>
          <w:rFonts w:ascii="Times New Roman" w:eastAsia="Calibri" w:hAnsi="Times New Roman" w:cs="Times New Roman"/>
          <w:bCs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color w:val="00000A"/>
          <w:sz w:val="24"/>
          <w:szCs w:val="24"/>
        </w:rPr>
        <w:t>буд</w:t>
      </w:r>
      <w:proofErr w:type="spellEnd"/>
      <w:r>
        <w:rPr>
          <w:rFonts w:ascii="Times New Roman" w:eastAsia="Calibri" w:hAnsi="Times New Roman" w:cs="Times New Roman"/>
          <w:bCs/>
          <w:color w:val="00000A"/>
          <w:sz w:val="24"/>
          <w:szCs w:val="24"/>
        </w:rPr>
        <w:t xml:space="preserve"> 4а</w:t>
      </w:r>
      <w:r w:rsidRPr="00D72F7D">
        <w:rPr>
          <w:rFonts w:ascii="Times New Roman" w:eastAsia="Calibri" w:hAnsi="Times New Roman" w:cs="Times New Roman"/>
          <w:bCs/>
          <w:color w:val="00000A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bCs/>
          <w:color w:val="00000A"/>
          <w:sz w:val="24"/>
          <w:szCs w:val="24"/>
        </w:rPr>
        <w:t>Дунаєвецького</w:t>
      </w:r>
      <w:proofErr w:type="spellEnd"/>
      <w:r w:rsidRPr="00D72F7D">
        <w:rPr>
          <w:rFonts w:ascii="Times New Roman" w:eastAsia="Calibri" w:hAnsi="Times New Roman" w:cs="Times New Roman"/>
          <w:bCs/>
          <w:color w:val="00000A"/>
          <w:sz w:val="24"/>
          <w:szCs w:val="24"/>
        </w:rPr>
        <w:t xml:space="preserve"> району Хмельницької області</w:t>
      </w:r>
    </w:p>
    <w:p w:rsidR="00D72F7D" w:rsidRPr="00D72F7D" w:rsidRDefault="00D72F7D" w:rsidP="00D72F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D72F7D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2. Опис проекту</w:t>
      </w:r>
    </w:p>
    <w:p w:rsidR="00D72F7D" w:rsidRPr="00D72F7D" w:rsidRDefault="00D72F7D" w:rsidP="00D72F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shd w:val="clear" w:color="auto" w:fill="FFFFFF"/>
        <w:spacing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Пріоритетним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завданням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України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як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демократичної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держави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є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піклування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 членів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суспільства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особливо про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молоде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покоління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Нашому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селу,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громаді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країні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суспільству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потрібні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здорові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люди. </w:t>
      </w:r>
    </w:p>
    <w:p w:rsidR="00D72F7D" w:rsidRPr="00D72F7D" w:rsidRDefault="00D72F7D" w:rsidP="00D72F7D">
      <w:pPr>
        <w:shd w:val="clear" w:color="auto" w:fill="FFFFFF"/>
        <w:spacing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D72F7D">
        <w:rPr>
          <w:rFonts w:ascii="Times New Roman" w:eastAsia="Calibri" w:hAnsi="Times New Roman" w:cs="Times New Roman"/>
          <w:sz w:val="24"/>
          <w:szCs w:val="24"/>
        </w:rPr>
        <w:t>Швидкий</w:t>
      </w:r>
      <w:proofErr w:type="spellEnd"/>
      <w:r w:rsidRPr="00D72F7D">
        <w:rPr>
          <w:rFonts w:ascii="Times New Roman" w:eastAsia="Calibri" w:hAnsi="Times New Roman" w:cs="Times New Roman"/>
          <w:sz w:val="24"/>
          <w:szCs w:val="24"/>
        </w:rPr>
        <w:t xml:space="preserve"> темп </w:t>
      </w:r>
      <w:proofErr w:type="spellStart"/>
      <w:r w:rsidRPr="00D72F7D">
        <w:rPr>
          <w:rFonts w:ascii="Times New Roman" w:eastAsia="Calibri" w:hAnsi="Times New Roman" w:cs="Times New Roman"/>
          <w:sz w:val="24"/>
          <w:szCs w:val="24"/>
        </w:rPr>
        <w:t>життя</w:t>
      </w:r>
      <w:proofErr w:type="spellEnd"/>
      <w:r w:rsidRPr="00D72F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sz w:val="24"/>
          <w:szCs w:val="24"/>
        </w:rPr>
        <w:t>людини</w:t>
      </w:r>
      <w:proofErr w:type="spellEnd"/>
      <w:r w:rsidRPr="00D72F7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D72F7D">
        <w:rPr>
          <w:rFonts w:ascii="Times New Roman" w:eastAsia="Calibri" w:hAnsi="Times New Roman" w:cs="Times New Roman"/>
          <w:sz w:val="24"/>
          <w:szCs w:val="24"/>
        </w:rPr>
        <w:t>погана</w:t>
      </w:r>
      <w:proofErr w:type="spellEnd"/>
      <w:r w:rsidRPr="00D72F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sz w:val="24"/>
          <w:szCs w:val="24"/>
        </w:rPr>
        <w:t>екологічна</w:t>
      </w:r>
      <w:proofErr w:type="spellEnd"/>
      <w:r w:rsidRPr="00D72F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sz w:val="24"/>
          <w:szCs w:val="24"/>
        </w:rPr>
        <w:t>ситуація</w:t>
      </w:r>
      <w:proofErr w:type="spellEnd"/>
      <w:r w:rsidRPr="00D72F7D">
        <w:rPr>
          <w:rFonts w:ascii="Times New Roman" w:eastAsia="Calibri" w:hAnsi="Times New Roman" w:cs="Times New Roman"/>
          <w:sz w:val="24"/>
          <w:szCs w:val="24"/>
        </w:rPr>
        <w:t xml:space="preserve"> та </w:t>
      </w:r>
      <w:proofErr w:type="spellStart"/>
      <w:r w:rsidRPr="00D72F7D">
        <w:rPr>
          <w:rFonts w:ascii="Times New Roman" w:eastAsia="Calibri" w:hAnsi="Times New Roman" w:cs="Times New Roman"/>
          <w:sz w:val="24"/>
          <w:szCs w:val="24"/>
        </w:rPr>
        <w:t>інші</w:t>
      </w:r>
      <w:proofErr w:type="spellEnd"/>
      <w:r w:rsidRPr="00D72F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sz w:val="24"/>
          <w:szCs w:val="24"/>
        </w:rPr>
        <w:t>негативні</w:t>
      </w:r>
      <w:proofErr w:type="spellEnd"/>
      <w:r w:rsidRPr="00D72F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sz w:val="24"/>
          <w:szCs w:val="24"/>
        </w:rPr>
        <w:t>фактори</w:t>
      </w:r>
      <w:proofErr w:type="spellEnd"/>
      <w:r w:rsidRPr="00D72F7D">
        <w:rPr>
          <w:rFonts w:ascii="Times New Roman" w:eastAsia="Calibri" w:hAnsi="Times New Roman" w:cs="Times New Roman"/>
          <w:sz w:val="24"/>
          <w:szCs w:val="24"/>
        </w:rPr>
        <w:t xml:space="preserve"> погано </w:t>
      </w:r>
      <w:proofErr w:type="spellStart"/>
      <w:r w:rsidRPr="00D72F7D">
        <w:rPr>
          <w:rFonts w:ascii="Times New Roman" w:eastAsia="Calibri" w:hAnsi="Times New Roman" w:cs="Times New Roman"/>
          <w:sz w:val="24"/>
          <w:szCs w:val="24"/>
        </w:rPr>
        <w:t>впливають</w:t>
      </w:r>
      <w:proofErr w:type="spellEnd"/>
      <w:r w:rsidRPr="00D72F7D">
        <w:rPr>
          <w:rFonts w:ascii="Times New Roman" w:eastAsia="Calibri" w:hAnsi="Times New Roman" w:cs="Times New Roman"/>
          <w:sz w:val="24"/>
          <w:szCs w:val="24"/>
        </w:rPr>
        <w:t xml:space="preserve"> на здоров’я людини. Тому, на </w:t>
      </w:r>
      <w:proofErr w:type="spellStart"/>
      <w:r w:rsidRPr="00D72F7D">
        <w:rPr>
          <w:rFonts w:ascii="Times New Roman" w:eastAsia="Calibri" w:hAnsi="Times New Roman" w:cs="Times New Roman"/>
          <w:sz w:val="24"/>
          <w:szCs w:val="24"/>
        </w:rPr>
        <w:t>сьогодні</w:t>
      </w:r>
      <w:proofErr w:type="spellEnd"/>
      <w:r w:rsidRPr="00D72F7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D72F7D">
        <w:rPr>
          <w:rFonts w:ascii="Times New Roman" w:eastAsia="Calibri" w:hAnsi="Times New Roman" w:cs="Times New Roman"/>
          <w:sz w:val="24"/>
          <w:szCs w:val="24"/>
        </w:rPr>
        <w:t>гостро</w:t>
      </w:r>
      <w:proofErr w:type="spellEnd"/>
      <w:r w:rsidRPr="00D72F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sz w:val="24"/>
          <w:szCs w:val="24"/>
        </w:rPr>
        <w:t>постає</w:t>
      </w:r>
      <w:proofErr w:type="spellEnd"/>
      <w:r w:rsidRPr="00D72F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sz w:val="24"/>
          <w:szCs w:val="24"/>
        </w:rPr>
        <w:t>питання</w:t>
      </w:r>
      <w:proofErr w:type="spellEnd"/>
      <w:r w:rsidRPr="00D72F7D">
        <w:rPr>
          <w:rFonts w:ascii="Times New Roman" w:eastAsia="Calibri" w:hAnsi="Times New Roman" w:cs="Times New Roman"/>
          <w:sz w:val="24"/>
          <w:szCs w:val="24"/>
        </w:rPr>
        <w:t xml:space="preserve"> про розширення спектру спортивних послуг, їх якості та доступності. </w:t>
      </w:r>
    </w:p>
    <w:p w:rsidR="00D72F7D" w:rsidRPr="00D72F7D" w:rsidRDefault="00D72F7D" w:rsidP="00D72F7D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У селі Залісці Дунаєвецького району Хмельницької області проживає 1170 жителів з яких 294 це молодь від 14 до 34 років, діти шкільного віку – 211 чол.  Багато молоді мають бажання займатись силовими видами спорту. Так з учнів школи створено гурток </w:t>
      </w:r>
      <w:proofErr w:type="spellStart"/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гіровиків</w:t>
      </w:r>
      <w:proofErr w:type="spellEnd"/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, заняття проводить заслужений майстер спорту </w:t>
      </w:r>
      <w:proofErr w:type="spellStart"/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Копичинський</w:t>
      </w:r>
      <w:proofErr w:type="spellEnd"/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В.В. і команда вже почала займати призові місця, хоча тренуються тільки з початку 2019 року. Є жителі і старшого покоління, яким вже за п’ятдесят, які хочуть проводити вільний час з користю для здоров’я. Але однією із основних </w:t>
      </w: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uk-UA"/>
        </w:rPr>
        <w:t>проблем є відсутність сучасної спортивної бази для занять фізичною культурою і спортом</w:t>
      </w: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і поряд з цим є гарне приміщення сільського будинку культури, де можна розмістити тренажерний зал для сучасного активного відпочинку та дозвілля жителів.</w:t>
      </w:r>
    </w:p>
    <w:p w:rsidR="00D72F7D" w:rsidRPr="00D72F7D" w:rsidRDefault="00D72F7D" w:rsidP="00D72F7D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D72F7D" w:rsidRPr="00D72F7D" w:rsidRDefault="00D72F7D" w:rsidP="00D72F7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D72F7D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3.Інформація стосовно доступності (результатів) проекту для мешканців Дунаєвецької міської ради у разі його реалізації.</w:t>
      </w:r>
    </w:p>
    <w:p w:rsidR="00D72F7D" w:rsidRPr="00D72F7D" w:rsidRDefault="00D72F7D" w:rsidP="00D72F7D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val="uk-UA"/>
        </w:rPr>
      </w:pPr>
      <w:r w:rsidRPr="00D72F7D">
        <w:rPr>
          <w:rFonts w:ascii="Times New Roman" w:eastAsia="Calibri" w:hAnsi="Times New Roman" w:cs="Times New Roman"/>
          <w:color w:val="00000A"/>
          <w:sz w:val="24"/>
          <w:szCs w:val="24"/>
          <w:lang w:val="uk-UA"/>
        </w:rPr>
        <w:t xml:space="preserve">Реалізацією даного проекту зможуть користуватися всі жителі с. Залісці, та інші зацікавлені мешканці Дунаєвецької ОТГ, тобто цікаво та корисно проводити час.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Тренажерний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зал буде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розміщено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в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сільському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будинку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культури.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Розпорядок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робочого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часу СБК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дозволяє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відвідування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тренажерної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зали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і в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вечірній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час.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Крім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того є і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окремий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вхід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в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три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>наженрий</w:t>
      </w:r>
      <w:proofErr w:type="spellEnd"/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зал, що дає можливість</w:t>
      </w:r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доступу до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приміщення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і в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вихідні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дні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.  На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територі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>ї</w:t>
      </w:r>
      <w:proofErr w:type="spellEnd"/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округу </w:t>
      </w:r>
      <w:proofErr w:type="spell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працює</w:t>
      </w:r>
      <w:proofErr w:type="spellEnd"/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спортінструктор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та тренер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гірового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гуртка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,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які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будуть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проводити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треніровки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в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залі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та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відповідати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за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його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стан.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Користування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тренажерним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залом буде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доступне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для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всіх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вікових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катерогій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і буде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безкоштовним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,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утримання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його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в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належному</w:t>
      </w:r>
      <w:proofErr w:type="spellEnd"/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стані</w:t>
      </w:r>
      <w:proofErr w:type="spellEnd"/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беруть</w:t>
      </w:r>
      <w:proofErr w:type="spellEnd"/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на себе</w:t>
      </w:r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жителі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села.</w:t>
      </w:r>
    </w:p>
    <w:p w:rsidR="00D72F7D" w:rsidRPr="00D72F7D" w:rsidRDefault="00D72F7D" w:rsidP="00D72F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D72F7D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4.Обґрунтування необхідності реалізації проекту </w:t>
      </w:r>
    </w:p>
    <w:p w:rsidR="00D72F7D" w:rsidRPr="00D72F7D" w:rsidRDefault="00D72F7D" w:rsidP="00D72F7D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МЕТА ПРОЕКТУ</w:t>
      </w: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полягає у створенні умов, які будуть сприяти формуванню здорового способу життя, фізичній активності і покращенню здоров’я, створенні комфортного місця для занять спортом у тренажерному залі.</w:t>
      </w:r>
    </w:p>
    <w:p w:rsidR="00D72F7D" w:rsidRPr="00D72F7D" w:rsidRDefault="00D72F7D" w:rsidP="00D72F7D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ПЛАН ЗАХОДІВ З РЕАЛІЗАЦІЇ ПРОЕКТУ:</w:t>
      </w:r>
    </w:p>
    <w:p w:rsidR="00D72F7D" w:rsidRPr="00D72F7D" w:rsidRDefault="00D72F7D" w:rsidP="00D72F7D">
      <w:pPr>
        <w:numPr>
          <w:ilvl w:val="0"/>
          <w:numId w:val="5"/>
        </w:numPr>
        <w:tabs>
          <w:tab w:val="num" w:pos="720"/>
        </w:tabs>
        <w:spacing w:before="28" w:after="0" w:line="27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провести ремонт кімнати сільського будинку культури, де планується розмістити тренажерний зал;</w:t>
      </w:r>
    </w:p>
    <w:p w:rsidR="00D72F7D" w:rsidRPr="00D72F7D" w:rsidRDefault="00D72F7D" w:rsidP="00D72F7D">
      <w:pPr>
        <w:numPr>
          <w:ilvl w:val="1"/>
          <w:numId w:val="6"/>
        </w:numPr>
        <w:spacing w:before="28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замінити вхідні двері та віконну раму на пластикові,</w:t>
      </w:r>
    </w:p>
    <w:p w:rsidR="00D72F7D" w:rsidRPr="00D72F7D" w:rsidRDefault="00D72F7D" w:rsidP="00D72F7D">
      <w:pPr>
        <w:numPr>
          <w:ilvl w:val="1"/>
          <w:numId w:val="6"/>
        </w:numPr>
        <w:spacing w:before="28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замінити міжкімнатні двері,</w:t>
      </w:r>
    </w:p>
    <w:p w:rsidR="00D72F7D" w:rsidRPr="00D72F7D" w:rsidRDefault="00D72F7D" w:rsidP="00D72F7D">
      <w:pPr>
        <w:numPr>
          <w:ilvl w:val="1"/>
          <w:numId w:val="6"/>
        </w:numPr>
        <w:spacing w:before="28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lastRenderedPageBreak/>
        <w:t>підбити гіпсокартоном стелю, пошпаклювати його і стіни та покрасити водоемульсійною краскою</w:t>
      </w:r>
    </w:p>
    <w:p w:rsidR="00D72F7D" w:rsidRPr="00D72F7D" w:rsidRDefault="00D72F7D" w:rsidP="00D72F7D">
      <w:pPr>
        <w:numPr>
          <w:ilvl w:val="1"/>
          <w:numId w:val="6"/>
        </w:numPr>
        <w:spacing w:before="28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зробити плінтус з  ОСБ,</w:t>
      </w:r>
    </w:p>
    <w:p w:rsidR="00D72F7D" w:rsidRPr="00D72F7D" w:rsidRDefault="00D72F7D" w:rsidP="00D72F7D">
      <w:pPr>
        <w:numPr>
          <w:ilvl w:val="1"/>
          <w:numId w:val="6"/>
        </w:numPr>
        <w:spacing w:before="28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відремонтувати і покрасити підлогу,</w:t>
      </w:r>
    </w:p>
    <w:p w:rsidR="00D72F7D" w:rsidRPr="00D72F7D" w:rsidRDefault="00D72F7D" w:rsidP="00D72F7D">
      <w:pPr>
        <w:numPr>
          <w:ilvl w:val="1"/>
          <w:numId w:val="6"/>
        </w:numPr>
        <w:spacing w:before="28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встановити навіс над вхідними дверима, щоб уникнути попадання води на двері під час дощу,</w:t>
      </w:r>
    </w:p>
    <w:p w:rsidR="00D72F7D" w:rsidRPr="00D72F7D" w:rsidRDefault="00D72F7D" w:rsidP="00D72F7D">
      <w:pPr>
        <w:numPr>
          <w:ilvl w:val="1"/>
          <w:numId w:val="6"/>
        </w:numPr>
        <w:spacing w:before="28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повністю поміняти електропроводку в даній кімнаті,</w:t>
      </w:r>
    </w:p>
    <w:p w:rsidR="00D72F7D" w:rsidRPr="00D72F7D" w:rsidRDefault="00D72F7D" w:rsidP="00D72F7D">
      <w:pPr>
        <w:numPr>
          <w:ilvl w:val="0"/>
          <w:numId w:val="5"/>
        </w:numPr>
        <w:tabs>
          <w:tab w:val="num" w:pos="720"/>
        </w:tabs>
        <w:spacing w:before="28"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закупити та встановити матеріально-технічну базу тренажерної зали для занять фізичною культурою та спортом різних вікових та цільових груп населення;</w:t>
      </w:r>
    </w:p>
    <w:p w:rsidR="00D72F7D" w:rsidRPr="00D72F7D" w:rsidRDefault="00D72F7D" w:rsidP="00D72F7D">
      <w:pPr>
        <w:spacing w:before="28"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2.1.  бігову доріжку;</w:t>
      </w:r>
    </w:p>
    <w:p w:rsidR="00D72F7D" w:rsidRPr="00D72F7D" w:rsidRDefault="00D72F7D" w:rsidP="00D72F7D">
      <w:pPr>
        <w:spacing w:before="28"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2.2. орбітрек;</w:t>
      </w:r>
    </w:p>
    <w:p w:rsidR="00D72F7D" w:rsidRPr="00D72F7D" w:rsidRDefault="00D72F7D" w:rsidP="00D72F7D">
      <w:pPr>
        <w:spacing w:before="28"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2.3. </w:t>
      </w:r>
      <w:proofErr w:type="spellStart"/>
      <w:r w:rsidRPr="00D72F7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наклону</w:t>
      </w:r>
      <w:proofErr w:type="spellEnd"/>
      <w:r w:rsidRPr="00D72F7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лавку для віджимання;</w:t>
      </w:r>
    </w:p>
    <w:p w:rsidR="00D72F7D" w:rsidRPr="00D72F7D" w:rsidRDefault="00D72F7D" w:rsidP="00D72F7D">
      <w:pPr>
        <w:spacing w:before="28"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2.4. набор </w:t>
      </w:r>
      <w:proofErr w:type="spellStart"/>
      <w:r w:rsidRPr="00D72F7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блінів</w:t>
      </w:r>
      <w:proofErr w:type="spellEnd"/>
      <w:r w:rsidRPr="00D72F7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та гриф для штанги;</w:t>
      </w:r>
    </w:p>
    <w:p w:rsidR="00D72F7D" w:rsidRPr="00D72F7D" w:rsidRDefault="00D72F7D" w:rsidP="00D72F7D">
      <w:pPr>
        <w:spacing w:before="28"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2.5. </w:t>
      </w:r>
      <w:proofErr w:type="spellStart"/>
      <w:r w:rsidRPr="00D72F7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тринажер</w:t>
      </w:r>
      <w:proofErr w:type="spellEnd"/>
      <w:r w:rsidRPr="00D72F7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стінку;</w:t>
      </w:r>
    </w:p>
    <w:p w:rsidR="00D72F7D" w:rsidRPr="00D72F7D" w:rsidRDefault="00D72F7D" w:rsidP="00D72F7D">
      <w:pPr>
        <w:spacing w:before="28"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2.6. </w:t>
      </w:r>
      <w:proofErr w:type="spellStart"/>
      <w:r w:rsidRPr="00D72F7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велотринажер</w:t>
      </w:r>
      <w:proofErr w:type="spellEnd"/>
    </w:p>
    <w:p w:rsidR="00D72F7D" w:rsidRPr="00D72F7D" w:rsidRDefault="00D72F7D" w:rsidP="00D72F7D">
      <w:pPr>
        <w:numPr>
          <w:ilvl w:val="0"/>
          <w:numId w:val="5"/>
        </w:numPr>
        <w:tabs>
          <w:tab w:val="num" w:pos="720"/>
        </w:tabs>
        <w:spacing w:before="28" w:after="0" w:line="27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провести урочисте відкриття тренажерної зали;</w:t>
      </w:r>
    </w:p>
    <w:p w:rsidR="00D72F7D" w:rsidRPr="00D72F7D" w:rsidRDefault="00D72F7D" w:rsidP="00D72F7D">
      <w:pPr>
        <w:numPr>
          <w:ilvl w:val="0"/>
          <w:numId w:val="5"/>
        </w:numPr>
        <w:tabs>
          <w:tab w:val="num" w:pos="720"/>
        </w:tabs>
        <w:spacing w:before="28"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 xml:space="preserve">висвітлити в засобах масової інформації результатів реалізації проекту ( </w:t>
      </w:r>
      <w:r w:rsidRPr="00D72F7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через місцеву газету «Дунаєвецький вісник»)</w:t>
      </w:r>
    </w:p>
    <w:p w:rsidR="00D72F7D" w:rsidRPr="00D72F7D" w:rsidRDefault="00D72F7D" w:rsidP="00D72F7D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ОЧІКУВАНІ РЕЗУЛЬТАТИ:</w:t>
      </w:r>
    </w:p>
    <w:p w:rsidR="00D72F7D" w:rsidRPr="00D72F7D" w:rsidRDefault="00D72F7D" w:rsidP="00D72F7D">
      <w:pPr>
        <w:spacing w:before="28"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Підвищення рівня </w:t>
      </w:r>
      <w:proofErr w:type="spellStart"/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освідченності</w:t>
      </w:r>
      <w:proofErr w:type="spellEnd"/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молоді та громадян села щодо здорового способу життя. Реалізація проекту дозволить ростити спритних, сильних та здорових дітей, виховувати здорову, сильну молодь, поліпшити стан здоров'я, знизити рівень захворюваності серед населення.</w:t>
      </w:r>
    </w:p>
    <w:p w:rsidR="00D72F7D" w:rsidRPr="00D72F7D" w:rsidRDefault="00D72F7D" w:rsidP="00D72F7D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СУСПІЛЬНА ЗНАЧУЩІСТЬ</w:t>
      </w: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проекту полягає в тому, що він сприятиме активності населення, спільна робота допоможе встановити контакт між жителями села.</w:t>
      </w:r>
    </w:p>
    <w:p w:rsidR="00D72F7D" w:rsidRPr="00D72F7D" w:rsidRDefault="00D72F7D" w:rsidP="00D72F7D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Ефективність проекту безсумнівна:</w:t>
      </w:r>
    </w:p>
    <w:p w:rsidR="00D72F7D" w:rsidRPr="00D72F7D" w:rsidRDefault="00D72F7D" w:rsidP="00D72F7D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• кожний житель села отримає можливість займатися спортом і розвиватися в сучасних умовах;</w:t>
      </w:r>
    </w:p>
    <w:p w:rsidR="00D72F7D" w:rsidRPr="00D72F7D" w:rsidRDefault="00D72F7D" w:rsidP="00D72F7D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• проект допоможе розвиватися дітям та згуртує дорослих;</w:t>
      </w:r>
    </w:p>
    <w:p w:rsidR="00D72F7D" w:rsidRPr="00D72F7D" w:rsidRDefault="00D72F7D" w:rsidP="00D72F7D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• проект сприятиме формуванню навичок здорового способу життя дітей</w:t>
      </w: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та молоді</w:t>
      </w: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;</w:t>
      </w:r>
    </w:p>
    <w:p w:rsidR="00D72F7D" w:rsidRPr="00D72F7D" w:rsidRDefault="00D72F7D" w:rsidP="00D72F7D">
      <w:pPr>
        <w:spacing w:after="0" w:line="240" w:lineRule="auto"/>
        <w:ind w:left="360"/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</w:pPr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проект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спонукатиме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розвитку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соціально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–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комунікативних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творчих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організаторських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навичок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підростаючого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покоління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D72F7D" w:rsidRPr="00D72F7D" w:rsidRDefault="00D72F7D" w:rsidP="00D72F7D">
      <w:pPr>
        <w:spacing w:after="0" w:line="240" w:lineRule="auto"/>
        <w:ind w:left="360"/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</w:pPr>
    </w:p>
    <w:p w:rsidR="00D72F7D" w:rsidRPr="00D72F7D" w:rsidRDefault="00D72F7D" w:rsidP="00D72F7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D72F7D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5.Орієнтовна вартість проекту</w:t>
      </w:r>
    </w:p>
    <w:p w:rsidR="00D72F7D" w:rsidRPr="00D72F7D" w:rsidRDefault="00D72F7D" w:rsidP="00D72F7D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tbl>
      <w:tblPr>
        <w:tblW w:w="9721" w:type="dxa"/>
        <w:tblCellSpacing w:w="7" w:type="dxa"/>
        <w:tblInd w:w="-331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6"/>
        <w:gridCol w:w="1761"/>
        <w:gridCol w:w="1708"/>
        <w:gridCol w:w="1711"/>
        <w:gridCol w:w="1815"/>
      </w:tblGrid>
      <w:tr w:rsidR="00D72F7D" w:rsidRPr="00D72F7D" w:rsidTr="0094027F">
        <w:trPr>
          <w:tblCellSpacing w:w="7" w:type="dxa"/>
        </w:trPr>
        <w:tc>
          <w:tcPr>
            <w:tcW w:w="27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Cкладові</w:t>
            </w:r>
            <w:proofErr w:type="spellEnd"/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 xml:space="preserve"> </w:t>
            </w:r>
            <w:proofErr w:type="spellStart"/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завдання</w:t>
            </w:r>
            <w:proofErr w:type="spellEnd"/>
            <w:r w:rsidRPr="00D72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uk-UA"/>
              </w:rPr>
              <w:t xml:space="preserve"> </w:t>
            </w:r>
          </w:p>
        </w:tc>
        <w:tc>
          <w:tcPr>
            <w:tcW w:w="174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орієнтовна вартість</w:t>
            </w:r>
          </w:p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за рахунок коштів проекту</w:t>
            </w:r>
          </w:p>
        </w:tc>
        <w:tc>
          <w:tcPr>
            <w:tcW w:w="169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власний внесок</w:t>
            </w:r>
          </w:p>
        </w:tc>
        <w:tc>
          <w:tcPr>
            <w:tcW w:w="17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інші джерела фінансування</w:t>
            </w:r>
          </w:p>
        </w:tc>
      </w:tr>
      <w:tr w:rsidR="00D72F7D" w:rsidRPr="00D72F7D" w:rsidTr="0094027F">
        <w:trPr>
          <w:tblCellSpacing w:w="7" w:type="dxa"/>
        </w:trPr>
        <w:tc>
          <w:tcPr>
            <w:tcW w:w="27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Заміна вікна на металопластикове</w:t>
            </w:r>
          </w:p>
        </w:tc>
        <w:tc>
          <w:tcPr>
            <w:tcW w:w="174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4500</w:t>
            </w:r>
          </w:p>
        </w:tc>
        <w:tc>
          <w:tcPr>
            <w:tcW w:w="16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9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4500</w:t>
            </w:r>
          </w:p>
        </w:tc>
        <w:tc>
          <w:tcPr>
            <w:tcW w:w="17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D72F7D" w:rsidRPr="00D72F7D" w:rsidTr="0094027F">
        <w:trPr>
          <w:tblCellSpacing w:w="7" w:type="dxa"/>
        </w:trPr>
        <w:tc>
          <w:tcPr>
            <w:tcW w:w="27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заміна вхідних дверей  на металопластикові</w:t>
            </w:r>
          </w:p>
        </w:tc>
        <w:tc>
          <w:tcPr>
            <w:tcW w:w="174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5000</w:t>
            </w:r>
          </w:p>
        </w:tc>
        <w:tc>
          <w:tcPr>
            <w:tcW w:w="16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9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5000</w:t>
            </w:r>
          </w:p>
        </w:tc>
        <w:tc>
          <w:tcPr>
            <w:tcW w:w="17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D72F7D" w:rsidRPr="00D72F7D" w:rsidTr="0094027F">
        <w:trPr>
          <w:tblCellSpacing w:w="7" w:type="dxa"/>
        </w:trPr>
        <w:tc>
          <w:tcPr>
            <w:tcW w:w="27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заміна електропроводки</w:t>
            </w:r>
          </w:p>
        </w:tc>
        <w:tc>
          <w:tcPr>
            <w:tcW w:w="174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4000</w:t>
            </w:r>
          </w:p>
        </w:tc>
        <w:tc>
          <w:tcPr>
            <w:tcW w:w="16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9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4000</w:t>
            </w:r>
          </w:p>
        </w:tc>
        <w:tc>
          <w:tcPr>
            <w:tcW w:w="17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D72F7D" w:rsidRPr="00D72F7D" w:rsidTr="0094027F">
        <w:trPr>
          <w:tblCellSpacing w:w="7" w:type="dxa"/>
        </w:trPr>
        <w:tc>
          <w:tcPr>
            <w:tcW w:w="27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ремонт кімнати  та коридора (</w:t>
            </w:r>
            <w:r w:rsidRPr="00D72F7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заміна міжкімнатних дверей – 915 грн., шпаклівка 5 мішків-660 грн., ОСБ для  плінтуса на стіні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D72F7D">
                <w:rPr>
                  <w:rFonts w:ascii="Times New Roman" w:eastAsia="Times New Roman" w:hAnsi="Times New Roman" w:cs="Times New Roman"/>
                  <w:lang w:val="uk-UA" w:eastAsia="uk-UA"/>
                </w:rPr>
                <w:t>25 м</w:t>
              </w:r>
            </w:smartTag>
            <w:r w:rsidRPr="00D72F7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.п.- 3300 грн., світильники – 2 </w:t>
            </w:r>
            <w:proofErr w:type="spellStart"/>
            <w:r w:rsidRPr="00D72F7D">
              <w:rPr>
                <w:rFonts w:ascii="Times New Roman" w:eastAsia="Times New Roman" w:hAnsi="Times New Roman" w:cs="Times New Roman"/>
                <w:lang w:val="uk-UA" w:eastAsia="uk-UA"/>
              </w:rPr>
              <w:t>шт</w:t>
            </w:r>
            <w:proofErr w:type="spellEnd"/>
            <w:r w:rsidRPr="00D72F7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-450 грн., </w:t>
            </w:r>
            <w:proofErr w:type="spellStart"/>
            <w:r w:rsidRPr="00D72F7D">
              <w:rPr>
                <w:rFonts w:ascii="Times New Roman" w:eastAsia="Times New Roman" w:hAnsi="Times New Roman" w:cs="Times New Roman"/>
                <w:lang w:val="uk-UA" w:eastAsia="uk-UA"/>
              </w:rPr>
              <w:t>гіпсокартон</w:t>
            </w:r>
            <w:proofErr w:type="spellEnd"/>
            <w:r w:rsidRPr="00D72F7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proofErr w:type="spellStart"/>
            <w:r w:rsidRPr="00D72F7D">
              <w:rPr>
                <w:rFonts w:ascii="Times New Roman" w:eastAsia="Times New Roman" w:hAnsi="Times New Roman" w:cs="Times New Roman"/>
                <w:lang w:val="uk-UA" w:eastAsia="uk-UA"/>
              </w:rPr>
              <w:t>потолочний</w:t>
            </w:r>
            <w:proofErr w:type="spellEnd"/>
            <w:r w:rsidRPr="00D72F7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– 436 </w:t>
            </w:r>
            <w:proofErr w:type="spellStart"/>
            <w:r w:rsidRPr="00D72F7D">
              <w:rPr>
                <w:rFonts w:ascii="Times New Roman" w:eastAsia="Times New Roman" w:hAnsi="Times New Roman" w:cs="Times New Roman"/>
                <w:lang w:val="uk-UA" w:eastAsia="uk-UA"/>
              </w:rPr>
              <w:t>грн</w:t>
            </w:r>
            <w:proofErr w:type="spellEnd"/>
            <w:r w:rsidRPr="00D72F7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навіс над вхідними дверима -2000 грн., цемент 240 грн., клей для багетів -540 грн., багети </w:t>
            </w:r>
            <w:proofErr w:type="spellStart"/>
            <w:r w:rsidRPr="00D72F7D">
              <w:rPr>
                <w:rFonts w:ascii="Times New Roman" w:eastAsia="Times New Roman" w:hAnsi="Times New Roman" w:cs="Times New Roman"/>
                <w:lang w:val="uk-UA" w:eastAsia="uk-UA"/>
              </w:rPr>
              <w:t>потолочні</w:t>
            </w:r>
            <w:proofErr w:type="spellEnd"/>
            <w:r w:rsidRPr="00D72F7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336 грн., інші матеріали 888,50 грн</w:t>
            </w: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)</w:t>
            </w:r>
          </w:p>
        </w:tc>
        <w:tc>
          <w:tcPr>
            <w:tcW w:w="174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37569</w:t>
            </w:r>
          </w:p>
        </w:tc>
        <w:tc>
          <w:tcPr>
            <w:tcW w:w="16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9765</w:t>
            </w:r>
          </w:p>
        </w:tc>
        <w:tc>
          <w:tcPr>
            <w:tcW w:w="169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10000</w:t>
            </w:r>
          </w:p>
        </w:tc>
        <w:tc>
          <w:tcPr>
            <w:tcW w:w="17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17804</w:t>
            </w:r>
          </w:p>
        </w:tc>
      </w:tr>
      <w:tr w:rsidR="00D72F7D" w:rsidRPr="00D72F7D" w:rsidTr="0094027F">
        <w:trPr>
          <w:tblCellSpacing w:w="7" w:type="dxa"/>
        </w:trPr>
        <w:tc>
          <w:tcPr>
            <w:tcW w:w="27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придбання обладнання : а саме</w:t>
            </w:r>
          </w:p>
        </w:tc>
        <w:tc>
          <w:tcPr>
            <w:tcW w:w="174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6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69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7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D72F7D" w:rsidRPr="00D72F7D" w:rsidTr="0094027F">
        <w:trPr>
          <w:tblCellSpacing w:w="7" w:type="dxa"/>
        </w:trPr>
        <w:tc>
          <w:tcPr>
            <w:tcW w:w="27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Бігова доріжка </w:t>
            </w:r>
            <w:proofErr w:type="spellStart"/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uk-UA"/>
              </w:rPr>
              <w:t>Eshrit</w:t>
            </w:r>
            <w:proofErr w:type="spellEnd"/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uk-UA"/>
              </w:rPr>
              <w:t>C</w:t>
            </w:r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Т</w:t>
            </w:r>
          </w:p>
        </w:tc>
        <w:tc>
          <w:tcPr>
            <w:tcW w:w="174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11000</w:t>
            </w:r>
          </w:p>
        </w:tc>
        <w:tc>
          <w:tcPr>
            <w:tcW w:w="16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11000</w:t>
            </w:r>
          </w:p>
        </w:tc>
        <w:tc>
          <w:tcPr>
            <w:tcW w:w="169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7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D72F7D" w:rsidRPr="00D72F7D" w:rsidTr="0094027F">
        <w:trPr>
          <w:tblCellSpacing w:w="7" w:type="dxa"/>
        </w:trPr>
        <w:tc>
          <w:tcPr>
            <w:tcW w:w="27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Орбітрек механічний </w:t>
            </w:r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uk-UA"/>
              </w:rPr>
              <w:t xml:space="preserve">LEGEND  </w:t>
            </w:r>
          </w:p>
        </w:tc>
        <w:tc>
          <w:tcPr>
            <w:tcW w:w="174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7500</w:t>
            </w:r>
          </w:p>
        </w:tc>
        <w:tc>
          <w:tcPr>
            <w:tcW w:w="16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7500</w:t>
            </w:r>
          </w:p>
        </w:tc>
        <w:tc>
          <w:tcPr>
            <w:tcW w:w="169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7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D72F7D" w:rsidRPr="00D72F7D" w:rsidTr="0094027F">
        <w:trPr>
          <w:tblCellSpacing w:w="7" w:type="dxa"/>
        </w:trPr>
        <w:tc>
          <w:tcPr>
            <w:tcW w:w="27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наклона</w:t>
            </w:r>
            <w:proofErr w:type="spellEnd"/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лавка для </w:t>
            </w:r>
            <w:proofErr w:type="spellStart"/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віджімання</w:t>
            </w:r>
            <w:proofErr w:type="spellEnd"/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Zelart</w:t>
            </w:r>
            <w:proofErr w:type="spellEnd"/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ВН 1034</w:t>
            </w:r>
          </w:p>
        </w:tc>
        <w:tc>
          <w:tcPr>
            <w:tcW w:w="174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5000</w:t>
            </w:r>
          </w:p>
        </w:tc>
        <w:tc>
          <w:tcPr>
            <w:tcW w:w="16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5000</w:t>
            </w:r>
          </w:p>
        </w:tc>
        <w:tc>
          <w:tcPr>
            <w:tcW w:w="169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7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D72F7D" w:rsidRPr="00D72F7D" w:rsidTr="0094027F">
        <w:trPr>
          <w:tblCellSpacing w:w="7" w:type="dxa"/>
        </w:trPr>
        <w:tc>
          <w:tcPr>
            <w:tcW w:w="27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гриф</w:t>
            </w:r>
            <w:proofErr w:type="spellEnd"/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 xml:space="preserve"> </w:t>
            </w:r>
            <w:proofErr w:type="spellStart"/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для</w:t>
            </w:r>
            <w:proofErr w:type="spellEnd"/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 xml:space="preserve"> </w:t>
            </w:r>
            <w:proofErr w:type="spellStart"/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штанги</w:t>
            </w:r>
            <w:proofErr w:type="spellEnd"/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 xml:space="preserve"> </w:t>
            </w: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ТА 8000</w:t>
            </w:r>
          </w:p>
        </w:tc>
        <w:tc>
          <w:tcPr>
            <w:tcW w:w="174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1135</w:t>
            </w:r>
          </w:p>
        </w:tc>
        <w:tc>
          <w:tcPr>
            <w:tcW w:w="16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1135</w:t>
            </w:r>
          </w:p>
        </w:tc>
        <w:tc>
          <w:tcPr>
            <w:tcW w:w="169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7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D72F7D" w:rsidRPr="00D72F7D" w:rsidTr="0094027F">
        <w:trPr>
          <w:tblCellSpacing w:w="7" w:type="dxa"/>
        </w:trPr>
        <w:tc>
          <w:tcPr>
            <w:tcW w:w="27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бліни</w:t>
            </w:r>
            <w:proofErr w:type="spellEnd"/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45 кг"/>
              </w:smartTagPr>
              <w:r w:rsidRPr="00D72F7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uk-UA" w:eastAsia="uk-UA"/>
                </w:rPr>
                <w:t>45 кг</w:t>
              </w:r>
            </w:smartTag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. (2 </w:t>
            </w:r>
            <w:proofErr w:type="spellStart"/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шт</w:t>
            </w:r>
            <w:proofErr w:type="spellEnd"/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по </w:t>
            </w:r>
            <w:smartTag w:uri="urn:schemas-microsoft-com:office:smarttags" w:element="metricconverter">
              <w:smartTagPr>
                <w:attr w:name="ProductID" w:val="2,5 кг"/>
              </w:smartTagPr>
              <w:r w:rsidRPr="00D72F7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uk-UA" w:eastAsia="uk-UA"/>
                </w:rPr>
                <w:t>2,5 кг</w:t>
              </w:r>
            </w:smartTag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2шт-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D72F7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uk-UA" w:eastAsia="uk-UA"/>
                </w:rPr>
                <w:t>5 кг</w:t>
              </w:r>
            </w:smartTag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2шт-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D72F7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uk-UA" w:eastAsia="uk-UA"/>
                </w:rPr>
                <w:t>10 кг</w:t>
              </w:r>
            </w:smartTag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)</w:t>
            </w:r>
          </w:p>
        </w:tc>
        <w:tc>
          <w:tcPr>
            <w:tcW w:w="174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4900</w:t>
            </w:r>
          </w:p>
        </w:tc>
        <w:tc>
          <w:tcPr>
            <w:tcW w:w="16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4900</w:t>
            </w:r>
          </w:p>
        </w:tc>
        <w:tc>
          <w:tcPr>
            <w:tcW w:w="169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7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D72F7D" w:rsidRPr="00D72F7D" w:rsidTr="0094027F">
        <w:trPr>
          <w:tblCellSpacing w:w="7" w:type="dxa"/>
        </w:trPr>
        <w:tc>
          <w:tcPr>
            <w:tcW w:w="27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тренажер « стінка з підставкою під штангу – СТШ»</w:t>
            </w:r>
          </w:p>
        </w:tc>
        <w:tc>
          <w:tcPr>
            <w:tcW w:w="174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4200</w:t>
            </w:r>
          </w:p>
        </w:tc>
        <w:tc>
          <w:tcPr>
            <w:tcW w:w="16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4200</w:t>
            </w:r>
          </w:p>
        </w:tc>
        <w:tc>
          <w:tcPr>
            <w:tcW w:w="169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7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D72F7D" w:rsidRPr="00D72F7D" w:rsidTr="0094027F">
        <w:trPr>
          <w:tblCellSpacing w:w="7" w:type="dxa"/>
        </w:trPr>
        <w:tc>
          <w:tcPr>
            <w:tcW w:w="27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велотренажер </w:t>
            </w:r>
          </w:p>
        </w:tc>
        <w:tc>
          <w:tcPr>
            <w:tcW w:w="174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6500</w:t>
            </w:r>
          </w:p>
        </w:tc>
        <w:tc>
          <w:tcPr>
            <w:tcW w:w="16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6500</w:t>
            </w:r>
          </w:p>
        </w:tc>
        <w:tc>
          <w:tcPr>
            <w:tcW w:w="169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7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D72F7D" w:rsidRPr="00D72F7D" w:rsidTr="0094027F">
        <w:trPr>
          <w:tblCellSpacing w:w="7" w:type="dxa"/>
        </w:trPr>
        <w:tc>
          <w:tcPr>
            <w:tcW w:w="27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 xml:space="preserve"> Всього </w:t>
            </w:r>
          </w:p>
        </w:tc>
        <w:tc>
          <w:tcPr>
            <w:tcW w:w="174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fldChar w:fldCharType="begin"/>
            </w:r>
            <w:r w:rsidRPr="00D72F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instrText xml:space="preserve"> =SUM(ABOVE) </w:instrText>
            </w:r>
            <w:r w:rsidRPr="00D72F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fldChar w:fldCharType="separate"/>
            </w:r>
            <w:r w:rsidRPr="00D72F7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uk-UA" w:eastAsia="uk-UA"/>
              </w:rPr>
              <w:t>91304</w:t>
            </w:r>
            <w:r w:rsidRPr="00D72F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fldChar w:fldCharType="end"/>
            </w:r>
          </w:p>
        </w:tc>
        <w:tc>
          <w:tcPr>
            <w:tcW w:w="16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fldChar w:fldCharType="begin"/>
            </w: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instrText xml:space="preserve"> =SUM(ABOVE) </w:instrText>
            </w: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fldChar w:fldCharType="separate"/>
            </w:r>
            <w:r w:rsidRPr="00D72F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50000</w:t>
            </w: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fldChar w:fldCharType="end"/>
            </w:r>
          </w:p>
        </w:tc>
        <w:tc>
          <w:tcPr>
            <w:tcW w:w="169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23500</w:t>
            </w:r>
          </w:p>
        </w:tc>
        <w:tc>
          <w:tcPr>
            <w:tcW w:w="17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17804</w:t>
            </w:r>
          </w:p>
        </w:tc>
      </w:tr>
    </w:tbl>
    <w:p w:rsidR="00D72F7D" w:rsidRPr="00D72F7D" w:rsidRDefault="00D72F7D" w:rsidP="00D72F7D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D72F7D" w:rsidRDefault="00D72F7D" w:rsidP="00D72F7D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D72F7D" w:rsidRDefault="00D72F7D" w:rsidP="00D72F7D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D72F7D" w:rsidRPr="00D72F7D" w:rsidRDefault="00D72F7D" w:rsidP="00D72F7D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D72F7D" w:rsidRPr="00D72F7D" w:rsidRDefault="00D72F7D" w:rsidP="00D72F7D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D72F7D" w:rsidRPr="00D72F7D" w:rsidRDefault="00D72F7D" w:rsidP="00D72F7D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D72F7D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Автор проекту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Сірий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Василь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Олександрович</w:t>
      </w:r>
      <w:proofErr w:type="spellEnd"/>
    </w:p>
    <w:p w:rsidR="00D72F7D" w:rsidRPr="00D72F7D" w:rsidRDefault="00D72F7D" w:rsidP="00D72F7D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sectPr w:rsidR="00D72F7D" w:rsidRPr="00D72F7D" w:rsidSect="00843B8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hybridMultilevel"/>
    <w:tmpl w:val="ACC6B6EE"/>
    <w:lvl w:ilvl="0" w:tplc="2E303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2187E"/>
    <w:multiLevelType w:val="multilevel"/>
    <w:tmpl w:val="A5F65F8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2AD85A82"/>
    <w:multiLevelType w:val="multilevel"/>
    <w:tmpl w:val="DCD0C3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entative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3">
    <w:nsid w:val="49394CC8"/>
    <w:multiLevelType w:val="hybridMultilevel"/>
    <w:tmpl w:val="E58CC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D131C7"/>
    <w:multiLevelType w:val="hybridMultilevel"/>
    <w:tmpl w:val="60F28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A41E78"/>
    <w:multiLevelType w:val="hybridMultilevel"/>
    <w:tmpl w:val="A59E0BEA"/>
    <w:lvl w:ilvl="0" w:tplc="9AB48C9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C13"/>
    <w:rsid w:val="00143ABB"/>
    <w:rsid w:val="003F224D"/>
    <w:rsid w:val="0057012E"/>
    <w:rsid w:val="006D2C13"/>
    <w:rsid w:val="00843B84"/>
    <w:rsid w:val="00873388"/>
    <w:rsid w:val="008F18E7"/>
    <w:rsid w:val="00927731"/>
    <w:rsid w:val="00D72F7D"/>
    <w:rsid w:val="00F7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0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unaevtsi-otg-budget.e-dem.in.u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User</cp:lastModifiedBy>
  <cp:revision>9</cp:revision>
  <dcterms:created xsi:type="dcterms:W3CDTF">2019-05-31T05:16:00Z</dcterms:created>
  <dcterms:modified xsi:type="dcterms:W3CDTF">2019-06-13T08:02:00Z</dcterms:modified>
</cp:coreProperties>
</file>